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15" w:type="dxa"/>
        <w:tblInd w:w="93" w:type="dxa"/>
        <w:tblLook w:val="0000"/>
      </w:tblPr>
      <w:tblGrid>
        <w:gridCol w:w="1635"/>
        <w:gridCol w:w="8580"/>
      </w:tblGrid>
      <w:tr w:rsidR="004342D2" w:rsidRPr="00E90BB8" w:rsidTr="004A115A">
        <w:trPr>
          <w:trHeight w:val="255"/>
        </w:trPr>
        <w:tc>
          <w:tcPr>
            <w:tcW w:w="1635" w:type="dxa"/>
            <w:noWrap/>
            <w:vAlign w:val="bottom"/>
          </w:tcPr>
          <w:p w:rsidR="004342D2" w:rsidRDefault="004342D2" w:rsidP="004A115A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869315" cy="1030605"/>
                  <wp:effectExtent l="19050" t="0" r="6985" b="0"/>
                  <wp:docPr id="1" name="Picture 1" descr="Znak SSCS sablon bl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k SSCS sablon bl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315" cy="1030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80" w:type="dxa"/>
            <w:noWrap/>
            <w:vAlign w:val="bottom"/>
          </w:tcPr>
          <w:p w:rsidR="004342D2" w:rsidRDefault="004342D2" w:rsidP="004A115A">
            <w:pPr>
              <w:ind w:right="-108"/>
              <w:rPr>
                <w:rFonts w:ascii="Arial" w:hAnsi="Arial" w:cs="Arial"/>
                <w:b/>
                <w:color w:val="0000FF"/>
                <w:sz w:val="40"/>
                <w:szCs w:val="40"/>
                <w:lang w:val="sr-Cyrl-CS"/>
              </w:rPr>
            </w:pPr>
            <w:r>
              <w:rPr>
                <w:rFonts w:ascii="Arial" w:hAnsi="Arial" w:cs="Arial"/>
                <w:b/>
                <w:color w:val="0000FF"/>
                <w:sz w:val="40"/>
                <w:szCs w:val="40"/>
                <w:lang w:val="sr-Cyrl-CS"/>
              </w:rPr>
              <w:t>ШАХОВСКИ САВЕЗ ЦЕНТРАЛНЕ СРБИЈЕ</w:t>
            </w:r>
          </w:p>
          <w:p w:rsidR="004342D2" w:rsidRDefault="004342D2" w:rsidP="004A115A">
            <w:pPr>
              <w:rPr>
                <w:rFonts w:ascii="Arial" w:hAnsi="Arial" w:cs="Arial"/>
                <w:b/>
                <w:color w:val="0000FF"/>
                <w:sz w:val="12"/>
                <w:szCs w:val="12"/>
                <w:lang w:val="sr-Cyrl-CS"/>
              </w:rPr>
            </w:pPr>
          </w:p>
          <w:p w:rsidR="004342D2" w:rsidRDefault="004342D2" w:rsidP="004A115A">
            <w:pPr>
              <w:rPr>
                <w:rFonts w:ascii="Arial" w:hAnsi="Arial" w:cs="Arial"/>
                <w:color w:val="0000FF"/>
                <w:sz w:val="30"/>
                <w:szCs w:val="30"/>
                <w:lang w:val="sr-Cyrl-CS"/>
              </w:rPr>
            </w:pPr>
            <w:r>
              <w:rPr>
                <w:rFonts w:ascii="Arial" w:hAnsi="Arial" w:cs="Arial"/>
                <w:color w:val="0000FF"/>
                <w:sz w:val="30"/>
                <w:szCs w:val="30"/>
                <w:lang w:val="sr-Cyrl-CS"/>
              </w:rPr>
              <w:t>Београд, Нушићева 25/II</w:t>
            </w:r>
            <w:r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 xml:space="preserve">, </w:t>
            </w:r>
            <w:r>
              <w:rPr>
                <w:rFonts w:ascii="Arial" w:hAnsi="Arial" w:cs="Arial"/>
                <w:color w:val="0000FF"/>
                <w:sz w:val="30"/>
                <w:szCs w:val="30"/>
                <w:lang w:val="sr-Cyrl-CS"/>
              </w:rPr>
              <w:t>Тел-факс: 011-3222447</w:t>
            </w:r>
            <w:r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>, 3222448</w:t>
            </w:r>
          </w:p>
          <w:p w:rsidR="004342D2" w:rsidRDefault="004342D2" w:rsidP="004A115A">
            <w:pPr>
              <w:rPr>
                <w:rFonts w:ascii="Arial" w:hAnsi="Arial" w:cs="Arial"/>
                <w:color w:val="0000FF"/>
                <w:sz w:val="12"/>
                <w:szCs w:val="12"/>
                <w:lang w:val="sr-Cyrl-CS"/>
              </w:rPr>
            </w:pPr>
          </w:p>
          <w:p w:rsidR="004342D2" w:rsidRPr="00F872E5" w:rsidRDefault="004342D2" w:rsidP="004A115A">
            <w:pPr>
              <w:rPr>
                <w:rFonts w:ascii="Arial" w:hAnsi="Arial" w:cs="Arial"/>
                <w:color w:val="0000FF"/>
                <w:sz w:val="30"/>
                <w:szCs w:val="30"/>
              </w:rPr>
            </w:pPr>
            <w:r>
              <w:rPr>
                <w:rFonts w:ascii="Arial" w:hAnsi="Arial" w:cs="Arial"/>
                <w:color w:val="0000FF"/>
                <w:sz w:val="30"/>
                <w:szCs w:val="30"/>
              </w:rPr>
              <w:t>www</w:t>
            </w:r>
            <w:r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>.</w:t>
            </w:r>
            <w:proofErr w:type="spellStart"/>
            <w:r>
              <w:rPr>
                <w:rFonts w:ascii="Arial" w:hAnsi="Arial" w:cs="Arial"/>
                <w:color w:val="0000FF"/>
                <w:sz w:val="30"/>
                <w:szCs w:val="30"/>
              </w:rPr>
              <w:t>sah</w:t>
            </w:r>
            <w:proofErr w:type="spellEnd"/>
            <w:r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>-</w:t>
            </w:r>
            <w:proofErr w:type="spellStart"/>
            <w:r>
              <w:rPr>
                <w:rFonts w:ascii="Arial" w:hAnsi="Arial" w:cs="Arial"/>
                <w:color w:val="0000FF"/>
                <w:sz w:val="30"/>
                <w:szCs w:val="30"/>
              </w:rPr>
              <w:t>centralnasrbija</w:t>
            </w:r>
            <w:proofErr w:type="spellEnd"/>
            <w:r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>.</w:t>
            </w:r>
            <w:r>
              <w:rPr>
                <w:rFonts w:ascii="Arial" w:hAnsi="Arial" w:cs="Arial"/>
                <w:color w:val="0000FF"/>
                <w:sz w:val="30"/>
                <w:szCs w:val="30"/>
              </w:rPr>
              <w:t>com</w:t>
            </w:r>
            <w:r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 xml:space="preserve">    </w:t>
            </w:r>
            <w:r>
              <w:rPr>
                <w:rFonts w:ascii="Arial" w:hAnsi="Arial" w:cs="Arial"/>
                <w:color w:val="0000FF"/>
                <w:sz w:val="30"/>
                <w:szCs w:val="30"/>
              </w:rPr>
              <w:t xml:space="preserve">   </w:t>
            </w:r>
            <w:r>
              <w:rPr>
                <w:rFonts w:ascii="Arial" w:hAnsi="Arial" w:cs="Arial"/>
                <w:color w:val="0000FF"/>
                <w:sz w:val="30"/>
                <w:szCs w:val="30"/>
                <w:lang w:val="sr-Cyrl-CS"/>
              </w:rPr>
              <w:t xml:space="preserve">Е-маил:  </w:t>
            </w:r>
            <w:proofErr w:type="spellStart"/>
            <w:r>
              <w:rPr>
                <w:rFonts w:ascii="Arial" w:hAnsi="Arial" w:cs="Arial"/>
                <w:color w:val="0000FF"/>
                <w:sz w:val="30"/>
                <w:szCs w:val="30"/>
              </w:rPr>
              <w:t>cs</w:t>
            </w:r>
            <w:proofErr w:type="spellEnd"/>
            <w:r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>_</w:t>
            </w:r>
            <w:proofErr w:type="spellStart"/>
            <w:r>
              <w:rPr>
                <w:rFonts w:ascii="Arial" w:hAnsi="Arial" w:cs="Arial"/>
                <w:color w:val="0000FF"/>
                <w:sz w:val="30"/>
                <w:szCs w:val="30"/>
              </w:rPr>
              <w:t>sah</w:t>
            </w:r>
            <w:proofErr w:type="spellEnd"/>
            <w:r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>@</w:t>
            </w:r>
            <w:proofErr w:type="spellStart"/>
            <w:r>
              <w:rPr>
                <w:rFonts w:ascii="Arial" w:hAnsi="Arial" w:cs="Arial"/>
                <w:color w:val="0000FF"/>
                <w:sz w:val="30"/>
                <w:szCs w:val="30"/>
              </w:rPr>
              <w:t>verat</w:t>
            </w:r>
            <w:proofErr w:type="spellEnd"/>
            <w:r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>.</w:t>
            </w:r>
            <w:r>
              <w:rPr>
                <w:rFonts w:ascii="Arial" w:hAnsi="Arial" w:cs="Arial"/>
                <w:color w:val="0000FF"/>
                <w:sz w:val="30"/>
                <w:szCs w:val="30"/>
              </w:rPr>
              <w:t>net</w:t>
            </w:r>
          </w:p>
        </w:tc>
      </w:tr>
    </w:tbl>
    <w:p w:rsidR="004342D2" w:rsidRDefault="004342D2" w:rsidP="004342D2">
      <w:pPr>
        <w:pBdr>
          <w:top w:val="single" w:sz="4" w:space="3" w:color="auto"/>
        </w:pBd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ru-RU"/>
        </w:rPr>
        <w:t>Београд</w:t>
      </w:r>
      <w:r>
        <w:rPr>
          <w:rFonts w:ascii="Arial" w:hAnsi="Arial" w:cs="Arial"/>
          <w:b/>
          <w:lang w:val="sr-Cyrl-CS"/>
        </w:rPr>
        <w:t xml:space="preserve">, </w:t>
      </w:r>
      <w:r>
        <w:rPr>
          <w:rFonts w:ascii="Arial" w:hAnsi="Arial" w:cs="Arial"/>
          <w:b/>
          <w:lang w:val="sr-Cyrl-CS"/>
        </w:rPr>
        <w:tab/>
      </w:r>
      <w:r>
        <w:rPr>
          <w:rFonts w:ascii="Arial" w:hAnsi="Arial" w:cs="Arial"/>
          <w:b/>
          <w:lang w:val="sr-Latn-CS"/>
        </w:rPr>
        <w:t>2</w:t>
      </w:r>
      <w:r>
        <w:rPr>
          <w:rFonts w:ascii="Arial" w:hAnsi="Arial" w:cs="Arial"/>
          <w:b/>
        </w:rPr>
        <w:t>2</w:t>
      </w:r>
      <w:r>
        <w:rPr>
          <w:rFonts w:ascii="Arial" w:hAnsi="Arial" w:cs="Arial"/>
          <w:b/>
          <w:lang w:val="sr-Cyrl-CS"/>
        </w:rPr>
        <w:t>.</w:t>
      </w:r>
      <w:r>
        <w:rPr>
          <w:rFonts w:ascii="Arial" w:hAnsi="Arial" w:cs="Arial"/>
          <w:b/>
          <w:lang w:val="sr-Latn-CS"/>
        </w:rPr>
        <w:t xml:space="preserve"> </w:t>
      </w:r>
      <w:r>
        <w:rPr>
          <w:rFonts w:ascii="Arial" w:hAnsi="Arial" w:cs="Arial"/>
          <w:b/>
        </w:rPr>
        <w:t>10</w:t>
      </w:r>
      <w:r>
        <w:rPr>
          <w:rFonts w:ascii="Arial" w:hAnsi="Arial" w:cs="Arial"/>
          <w:b/>
          <w:lang w:val="sr-Cyrl-CS"/>
        </w:rPr>
        <w:t>.</w:t>
      </w:r>
      <w:r>
        <w:rPr>
          <w:rFonts w:ascii="Arial" w:hAnsi="Arial" w:cs="Arial"/>
          <w:b/>
          <w:lang w:val="sr-Latn-CS"/>
        </w:rPr>
        <w:t xml:space="preserve"> </w:t>
      </w:r>
      <w:r>
        <w:rPr>
          <w:rFonts w:ascii="Arial" w:hAnsi="Arial" w:cs="Arial"/>
          <w:b/>
          <w:lang w:val="sr-Cyrl-CS"/>
        </w:rPr>
        <w:t>201</w:t>
      </w:r>
      <w:r>
        <w:rPr>
          <w:rFonts w:ascii="Arial" w:hAnsi="Arial" w:cs="Arial"/>
          <w:b/>
        </w:rPr>
        <w:t>8</w:t>
      </w:r>
      <w:r>
        <w:rPr>
          <w:rFonts w:ascii="Arial" w:hAnsi="Arial" w:cs="Arial"/>
          <w:b/>
          <w:lang w:val="sr-Cyrl-CS"/>
        </w:rPr>
        <w:t>.</w:t>
      </w:r>
    </w:p>
    <w:p w:rsidR="004342D2" w:rsidRDefault="004342D2" w:rsidP="004342D2">
      <w:pPr>
        <w:rPr>
          <w:rFonts w:ascii="Arial" w:hAnsi="Arial" w:cs="Arial"/>
          <w:b/>
          <w:lang w:val="sr-Cyrl-CS"/>
        </w:rPr>
      </w:pPr>
    </w:p>
    <w:p w:rsidR="004342D2" w:rsidRPr="004342D2" w:rsidRDefault="004342D2" w:rsidP="004342D2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ru-RU"/>
        </w:rPr>
        <w:t>Број:</w:t>
      </w:r>
      <w:r>
        <w:rPr>
          <w:rFonts w:ascii="Arial" w:hAnsi="Arial" w:cs="Arial"/>
          <w:b/>
          <w:lang w:val="sr-Cyrl-CS"/>
        </w:rPr>
        <w:tab/>
      </w:r>
      <w:r>
        <w:rPr>
          <w:rFonts w:ascii="Arial" w:hAnsi="Arial" w:cs="Arial"/>
          <w:b/>
          <w:lang w:val="sr-Cyrl-CS"/>
        </w:rPr>
        <w:tab/>
      </w:r>
      <w:r>
        <w:rPr>
          <w:rFonts w:ascii="Arial" w:hAnsi="Arial" w:cs="Arial"/>
          <w:b/>
        </w:rPr>
        <w:t>112</w:t>
      </w:r>
    </w:p>
    <w:p w:rsidR="004342D2" w:rsidRDefault="004342D2" w:rsidP="004342D2">
      <w:pPr>
        <w:ind w:right="-18"/>
        <w:rPr>
          <w:rFonts w:ascii="Arial" w:hAnsi="Arial" w:cs="Arial"/>
          <w:b/>
          <w:lang w:val="sr-Cyrl-CS"/>
        </w:rPr>
      </w:pPr>
    </w:p>
    <w:p w:rsidR="004342D2" w:rsidRDefault="004342D2" w:rsidP="004342D2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4342D2" w:rsidRPr="00505E1E" w:rsidRDefault="004342D2" w:rsidP="00434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0000FF"/>
          <w:sz w:val="44"/>
          <w:szCs w:val="44"/>
          <w:lang w:val="ru-RU"/>
        </w:rPr>
      </w:pPr>
      <w:r w:rsidRPr="00505E1E">
        <w:rPr>
          <w:rFonts w:ascii="Arial" w:hAnsi="Arial" w:cs="Arial"/>
          <w:b/>
          <w:color w:val="0000FF"/>
          <w:sz w:val="44"/>
          <w:szCs w:val="44"/>
          <w:lang w:val="ru-RU"/>
        </w:rPr>
        <w:t>ДРУГА ЖЕНСКА ЛИГА ЦЕНТРАЛНЕ СРБИЈЕ</w:t>
      </w:r>
    </w:p>
    <w:p w:rsidR="004342D2" w:rsidRPr="00505E1E" w:rsidRDefault="004342D2" w:rsidP="00434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center"/>
        <w:rPr>
          <w:rFonts w:ascii="Arial" w:hAnsi="Arial" w:cs="Arial"/>
          <w:b/>
          <w:color w:val="0000FF"/>
          <w:sz w:val="44"/>
          <w:szCs w:val="44"/>
          <w:lang w:val="ru-RU"/>
        </w:rPr>
      </w:pPr>
      <w:r w:rsidRPr="00505E1E">
        <w:rPr>
          <w:rFonts w:ascii="Arial" w:hAnsi="Arial" w:cs="Arial"/>
          <w:b/>
          <w:color w:val="0000FF"/>
          <w:sz w:val="44"/>
          <w:szCs w:val="44"/>
          <w:lang w:val="ru-RU"/>
        </w:rPr>
        <w:t>(Запад и Исток)</w:t>
      </w:r>
    </w:p>
    <w:p w:rsidR="004342D2" w:rsidRDefault="004342D2" w:rsidP="004342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ab/>
      </w:r>
    </w:p>
    <w:p w:rsidR="004342D2" w:rsidRDefault="004342D2" w:rsidP="004342D2">
      <w:pPr>
        <w:ind w:firstLine="72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Такмичења у Другој женској лиги Централне Србије групе Запад и Исток треба да се одрже најкасније до </w:t>
      </w:r>
      <w:r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  <w:lang w:val="ru-RU"/>
        </w:rPr>
        <w:t>. децембра 201</w:t>
      </w:r>
      <w:r>
        <w:rPr>
          <w:rFonts w:ascii="Arial" w:hAnsi="Arial" w:cs="Arial"/>
          <w:sz w:val="28"/>
          <w:szCs w:val="28"/>
        </w:rPr>
        <w:t>8</w:t>
      </w:r>
      <w:r>
        <w:rPr>
          <w:rFonts w:ascii="Arial" w:hAnsi="Arial" w:cs="Arial"/>
          <w:sz w:val="28"/>
          <w:szCs w:val="28"/>
          <w:lang w:val="ru-RU"/>
        </w:rPr>
        <w:t>. године. Победници у обе групе се пласирају у Прву женску лигу Централне Србије за 201</w:t>
      </w:r>
      <w:r>
        <w:rPr>
          <w:rFonts w:ascii="Arial" w:hAnsi="Arial" w:cs="Arial"/>
          <w:sz w:val="28"/>
          <w:szCs w:val="28"/>
        </w:rPr>
        <w:t>9</w:t>
      </w:r>
      <w:r>
        <w:rPr>
          <w:rFonts w:ascii="Arial" w:hAnsi="Arial" w:cs="Arial"/>
          <w:sz w:val="28"/>
          <w:szCs w:val="28"/>
          <w:lang w:val="ru-RU"/>
        </w:rPr>
        <w:t>. годину.</w:t>
      </w:r>
    </w:p>
    <w:p w:rsidR="004342D2" w:rsidRDefault="004342D2" w:rsidP="004342D2">
      <w:pPr>
        <w:ind w:firstLine="720"/>
        <w:jc w:val="both"/>
        <w:rPr>
          <w:rFonts w:ascii="Arial" w:hAnsi="Arial" w:cs="Arial"/>
          <w:sz w:val="28"/>
          <w:szCs w:val="28"/>
          <w:lang w:val="ru-RU"/>
        </w:rPr>
      </w:pPr>
    </w:p>
    <w:p w:rsidR="004342D2" w:rsidRPr="00BE72FC" w:rsidRDefault="004342D2" w:rsidP="004342D2">
      <w:pPr>
        <w:ind w:firstLine="720"/>
        <w:jc w:val="both"/>
        <w:rPr>
          <w:rFonts w:ascii="Arial" w:hAnsi="Arial" w:cs="Arial"/>
          <w:sz w:val="28"/>
          <w:szCs w:val="28"/>
          <w:lang w:val="ru-RU"/>
        </w:rPr>
      </w:pPr>
      <w:r w:rsidRPr="00BE72FC">
        <w:rPr>
          <w:rFonts w:ascii="Arial" w:hAnsi="Arial" w:cs="Arial"/>
          <w:sz w:val="28"/>
          <w:szCs w:val="28"/>
          <w:lang w:val="ru-RU"/>
        </w:rPr>
        <w:t>Темпо игре 90 минута по играчу за целу парију плус 30 секунди за сваки одиграни потез.</w:t>
      </w:r>
    </w:p>
    <w:p w:rsidR="004342D2" w:rsidRDefault="004342D2" w:rsidP="004342D2">
      <w:pPr>
        <w:ind w:firstLine="720"/>
        <w:jc w:val="both"/>
        <w:rPr>
          <w:rFonts w:ascii="Arial" w:hAnsi="Arial" w:cs="Arial"/>
          <w:sz w:val="28"/>
          <w:szCs w:val="28"/>
          <w:lang w:val="ru-RU"/>
        </w:rPr>
      </w:pPr>
    </w:p>
    <w:p w:rsidR="004342D2" w:rsidRDefault="004342D2" w:rsidP="004342D2">
      <w:pPr>
        <w:ind w:firstLine="720"/>
        <w:jc w:val="both"/>
        <w:rPr>
          <w:rFonts w:ascii="Arial" w:hAnsi="Arial" w:cs="Arial"/>
          <w:sz w:val="28"/>
          <w:szCs w:val="28"/>
          <w:lang w:val="ru-RU"/>
        </w:rPr>
      </w:pPr>
      <w:r w:rsidRPr="00BE72FC">
        <w:rPr>
          <w:rFonts w:ascii="Arial" w:hAnsi="Arial" w:cs="Arial"/>
          <w:sz w:val="28"/>
          <w:szCs w:val="28"/>
          <w:lang w:val="ru-RU"/>
        </w:rPr>
        <w:t>Такмичење се игра на 2 (две) табле, а свака екипа може пријавити највише 2 (две) резерве.</w:t>
      </w:r>
      <w:r w:rsidRPr="00BE72FC">
        <w:rPr>
          <w:rFonts w:ascii="Arial" w:hAnsi="Arial" w:cs="Arial"/>
          <w:sz w:val="28"/>
          <w:szCs w:val="28"/>
          <w:lang w:val="ru-RU"/>
        </w:rPr>
        <w:tab/>
      </w:r>
      <w:r>
        <w:rPr>
          <w:rFonts w:ascii="Arial" w:hAnsi="Arial" w:cs="Arial"/>
          <w:b/>
          <w:lang w:val="ru-RU"/>
        </w:rPr>
        <w:tab/>
      </w:r>
    </w:p>
    <w:p w:rsidR="004342D2" w:rsidRDefault="004342D2" w:rsidP="004342D2">
      <w:pPr>
        <w:ind w:firstLine="720"/>
        <w:jc w:val="both"/>
        <w:rPr>
          <w:rFonts w:ascii="Arial" w:hAnsi="Arial" w:cs="Arial"/>
          <w:b/>
          <w:sz w:val="28"/>
          <w:szCs w:val="28"/>
          <w:lang w:val="ru-RU"/>
        </w:rPr>
      </w:pPr>
    </w:p>
    <w:p w:rsidR="004342D2" w:rsidRDefault="004342D2" w:rsidP="004342D2">
      <w:pPr>
        <w:ind w:firstLine="720"/>
        <w:jc w:val="both"/>
        <w:rPr>
          <w:rFonts w:ascii="Arial" w:hAnsi="Arial" w:cs="Arial"/>
          <w:sz w:val="28"/>
          <w:szCs w:val="28"/>
          <w:lang w:val="ru-RU"/>
        </w:rPr>
      </w:pPr>
      <w:r w:rsidRPr="00C76F06">
        <w:rPr>
          <w:rFonts w:ascii="Arial" w:hAnsi="Arial" w:cs="Arial"/>
          <w:b/>
          <w:sz w:val="28"/>
          <w:szCs w:val="28"/>
          <w:lang w:val="ru-RU"/>
        </w:rPr>
        <w:t>Пријаве</w:t>
      </w:r>
      <w:r w:rsidRPr="00C76F0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за ова такмичења треба доставити ШСЦС </w:t>
      </w:r>
      <w:r w:rsidRPr="00C76F06">
        <w:rPr>
          <w:rFonts w:ascii="Arial" w:hAnsi="Arial" w:cs="Arial"/>
          <w:sz w:val="28"/>
          <w:szCs w:val="28"/>
          <w:lang w:val="ru-RU"/>
        </w:rPr>
        <w:t xml:space="preserve">најкасније до </w:t>
      </w:r>
      <w:r>
        <w:rPr>
          <w:rFonts w:ascii="Arial" w:hAnsi="Arial" w:cs="Arial"/>
          <w:sz w:val="28"/>
          <w:szCs w:val="28"/>
          <w:lang w:val="ru-RU"/>
        </w:rPr>
        <w:t>п</w:t>
      </w:r>
      <w:r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  <w:lang/>
        </w:rPr>
        <w:t>т</w:t>
      </w:r>
      <w:proofErr w:type="spellStart"/>
      <w:r>
        <w:rPr>
          <w:rFonts w:ascii="Arial" w:hAnsi="Arial" w:cs="Arial"/>
          <w:sz w:val="28"/>
          <w:szCs w:val="28"/>
        </w:rPr>
        <w:t>ка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</w:rPr>
        <w:t>16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/>
        </w:rPr>
        <w:t>новем</w:t>
      </w:r>
      <w:r>
        <w:rPr>
          <w:rFonts w:ascii="Arial" w:hAnsi="Arial" w:cs="Arial"/>
          <w:sz w:val="28"/>
          <w:szCs w:val="28"/>
          <w:lang w:val="ru-RU"/>
        </w:rPr>
        <w:t>бра</w:t>
      </w:r>
      <w:r w:rsidRPr="00C76F0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201</w:t>
      </w:r>
      <w:r>
        <w:rPr>
          <w:rFonts w:ascii="Arial" w:hAnsi="Arial" w:cs="Arial"/>
          <w:sz w:val="28"/>
          <w:szCs w:val="28"/>
        </w:rPr>
        <w:t>8</w:t>
      </w:r>
      <w:r>
        <w:rPr>
          <w:rFonts w:ascii="Arial" w:hAnsi="Arial" w:cs="Arial"/>
          <w:sz w:val="28"/>
          <w:szCs w:val="28"/>
          <w:lang w:val="ru-RU"/>
        </w:rPr>
        <w:t>. године, када ће бити одређен систем такмичења (Меч, Бергер или Швајцарац).</w:t>
      </w:r>
    </w:p>
    <w:p w:rsidR="004342D2" w:rsidRPr="00BE72FC" w:rsidRDefault="004342D2" w:rsidP="004342D2">
      <w:pPr>
        <w:ind w:firstLine="720"/>
        <w:jc w:val="both"/>
        <w:rPr>
          <w:rFonts w:ascii="Arial" w:hAnsi="Arial" w:cs="Arial"/>
          <w:sz w:val="28"/>
          <w:szCs w:val="28"/>
          <w:lang w:val="ru-RU"/>
        </w:rPr>
      </w:pPr>
    </w:p>
    <w:p w:rsidR="004342D2" w:rsidRDefault="004342D2" w:rsidP="004342D2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4342D2" w:rsidRDefault="004342D2" w:rsidP="004342D2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4342D2" w:rsidRDefault="004342D2" w:rsidP="004342D2">
      <w:pPr>
        <w:ind w:left="5760"/>
        <w:jc w:val="center"/>
        <w:rPr>
          <w:rFonts w:ascii="Arial" w:hAnsi="Arial" w:cs="Arial"/>
          <w:sz w:val="28"/>
          <w:szCs w:val="28"/>
          <w:lang w:val="ru-RU"/>
        </w:rPr>
      </w:pPr>
      <w:r w:rsidRPr="00C76F06">
        <w:rPr>
          <w:rFonts w:ascii="Arial" w:hAnsi="Arial" w:cs="Arial"/>
          <w:sz w:val="28"/>
          <w:szCs w:val="28"/>
          <w:lang w:val="ru-RU"/>
        </w:rPr>
        <w:t>С Е К Р Е Т А Р   Ш С Ц С</w:t>
      </w:r>
    </w:p>
    <w:p w:rsidR="004342D2" w:rsidRPr="00435D9A" w:rsidRDefault="004342D2" w:rsidP="004342D2">
      <w:pPr>
        <w:ind w:left="5760"/>
        <w:jc w:val="center"/>
        <w:rPr>
          <w:rFonts w:ascii="Arial" w:hAnsi="Arial" w:cs="Arial"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sz w:val="28"/>
          <w:szCs w:val="28"/>
        </w:rPr>
        <w:t>Миливоје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Миливојевић</w:t>
      </w:r>
      <w:proofErr w:type="spellEnd"/>
      <w:r>
        <w:rPr>
          <w:rFonts w:ascii="Arial" w:hAnsi="Arial" w:cs="Arial"/>
          <w:sz w:val="28"/>
          <w:szCs w:val="28"/>
        </w:rPr>
        <w:t xml:space="preserve"> с. р.</w:t>
      </w:r>
      <w:proofErr w:type="gramEnd"/>
    </w:p>
    <w:p w:rsidR="004342D2" w:rsidRPr="00C76F06" w:rsidRDefault="004342D2" w:rsidP="004342D2">
      <w:pPr>
        <w:ind w:left="5760"/>
        <w:jc w:val="center"/>
        <w:rPr>
          <w:rFonts w:ascii="Arial" w:hAnsi="Arial" w:cs="Arial"/>
          <w:sz w:val="28"/>
          <w:szCs w:val="28"/>
          <w:lang w:val="ru-RU"/>
        </w:rPr>
      </w:pPr>
    </w:p>
    <w:p w:rsidR="004342D2" w:rsidRPr="00C76F06" w:rsidRDefault="004342D2" w:rsidP="004342D2">
      <w:pPr>
        <w:ind w:left="2160" w:hanging="2160"/>
        <w:jc w:val="center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</w:rPr>
        <w:t> </w:t>
      </w:r>
    </w:p>
    <w:p w:rsidR="004342D2" w:rsidRPr="00C76F06" w:rsidRDefault="004342D2" w:rsidP="004342D2">
      <w:pPr>
        <w:ind w:left="5760"/>
        <w:jc w:val="center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4342D2" w:rsidRDefault="004342D2" w:rsidP="004342D2">
      <w:pPr>
        <w:rPr>
          <w:rFonts w:ascii="Arial" w:hAnsi="Arial" w:cs="Arial"/>
          <w:sz w:val="28"/>
          <w:szCs w:val="28"/>
          <w:lang/>
        </w:rPr>
      </w:pPr>
    </w:p>
    <w:p w:rsidR="004342D2" w:rsidRDefault="004342D2" w:rsidP="004342D2">
      <w:pPr>
        <w:rPr>
          <w:rFonts w:ascii="Arial" w:hAnsi="Arial" w:cs="Arial"/>
          <w:sz w:val="28"/>
          <w:szCs w:val="28"/>
          <w:lang/>
        </w:rPr>
      </w:pPr>
    </w:p>
    <w:p w:rsidR="004342D2" w:rsidRDefault="004342D2" w:rsidP="004342D2">
      <w:pPr>
        <w:rPr>
          <w:rFonts w:ascii="Arial" w:hAnsi="Arial" w:cs="Arial"/>
          <w:sz w:val="28"/>
          <w:szCs w:val="28"/>
          <w:lang/>
        </w:rPr>
      </w:pPr>
    </w:p>
    <w:p w:rsidR="004342D2" w:rsidRDefault="004342D2" w:rsidP="004342D2">
      <w:pPr>
        <w:rPr>
          <w:rFonts w:ascii="Arial" w:hAnsi="Arial" w:cs="Arial"/>
          <w:sz w:val="28"/>
          <w:szCs w:val="28"/>
          <w:lang/>
        </w:rPr>
      </w:pPr>
    </w:p>
    <w:p w:rsidR="004342D2" w:rsidRDefault="004342D2" w:rsidP="004342D2">
      <w:pPr>
        <w:rPr>
          <w:rFonts w:ascii="Arial" w:hAnsi="Arial" w:cs="Arial"/>
          <w:sz w:val="28"/>
          <w:szCs w:val="28"/>
          <w:lang/>
        </w:rPr>
      </w:pPr>
    </w:p>
    <w:p w:rsidR="004342D2" w:rsidRDefault="004342D2" w:rsidP="004342D2">
      <w:pPr>
        <w:rPr>
          <w:rFonts w:ascii="Arial" w:hAnsi="Arial" w:cs="Arial"/>
          <w:sz w:val="28"/>
          <w:szCs w:val="28"/>
          <w:lang/>
        </w:rPr>
      </w:pPr>
    </w:p>
    <w:p w:rsidR="004342D2" w:rsidRDefault="004342D2" w:rsidP="004342D2">
      <w:pPr>
        <w:rPr>
          <w:rFonts w:ascii="Arial" w:hAnsi="Arial" w:cs="Arial"/>
          <w:sz w:val="28"/>
          <w:szCs w:val="28"/>
          <w:lang/>
        </w:rPr>
      </w:pPr>
    </w:p>
    <w:p w:rsidR="004342D2" w:rsidRDefault="004342D2" w:rsidP="004342D2">
      <w:pPr>
        <w:rPr>
          <w:rFonts w:ascii="Arial" w:hAnsi="Arial" w:cs="Arial"/>
          <w:sz w:val="28"/>
          <w:szCs w:val="28"/>
          <w:lang/>
        </w:rPr>
      </w:pPr>
    </w:p>
    <w:p w:rsidR="004342D2" w:rsidRDefault="004342D2" w:rsidP="004342D2">
      <w:pPr>
        <w:rPr>
          <w:rFonts w:ascii="Arial" w:hAnsi="Arial" w:cs="Arial"/>
          <w:sz w:val="28"/>
          <w:szCs w:val="28"/>
          <w:lang/>
        </w:rPr>
      </w:pPr>
    </w:p>
    <w:p w:rsidR="004342D2" w:rsidRDefault="004342D2" w:rsidP="004342D2">
      <w:pPr>
        <w:rPr>
          <w:rFonts w:ascii="Arial" w:hAnsi="Arial" w:cs="Arial"/>
          <w:sz w:val="28"/>
          <w:szCs w:val="28"/>
          <w:lang/>
        </w:rPr>
      </w:pPr>
    </w:p>
    <w:p w:rsidR="004342D2" w:rsidRDefault="004342D2" w:rsidP="00434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  <w:sz w:val="28"/>
        </w:rPr>
      </w:pPr>
      <w:proofErr w:type="spellStart"/>
      <w:r w:rsidRPr="003743A7">
        <w:rPr>
          <w:rFonts w:ascii="Arial" w:hAnsi="Arial" w:cs="Arial"/>
          <w:b/>
          <w:sz w:val="28"/>
        </w:rPr>
        <w:lastRenderedPageBreak/>
        <w:t>Такми</w:t>
      </w:r>
      <w:proofErr w:type="spellEnd"/>
      <w:r w:rsidRPr="003743A7">
        <w:rPr>
          <w:rFonts w:ascii="Arial" w:hAnsi="Arial" w:cs="Arial"/>
          <w:b/>
          <w:sz w:val="28"/>
          <w:lang w:val="sr-Cyrl-CS"/>
        </w:rPr>
        <w:t>чењ</w:t>
      </w:r>
      <w:r w:rsidRPr="003743A7">
        <w:rPr>
          <w:rFonts w:ascii="Arial" w:hAnsi="Arial" w:cs="Arial"/>
          <w:b/>
          <w:sz w:val="28"/>
        </w:rPr>
        <w:t>е</w:t>
      </w:r>
    </w:p>
    <w:p w:rsidR="004342D2" w:rsidRDefault="004342D2" w:rsidP="00434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  <w:sz w:val="28"/>
        </w:rPr>
      </w:pPr>
    </w:p>
    <w:p w:rsidR="004342D2" w:rsidRPr="00C12972" w:rsidRDefault="004342D2" w:rsidP="00434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b/>
          <w:sz w:val="44"/>
          <w:szCs w:val="44"/>
          <w:lang/>
        </w:rPr>
      </w:pPr>
      <w:r>
        <w:rPr>
          <w:rFonts w:ascii="Arial" w:hAnsi="Arial" w:cs="Arial"/>
          <w:b/>
          <w:sz w:val="44"/>
          <w:szCs w:val="44"/>
          <w:lang/>
        </w:rPr>
        <w:t>ДРУГА</w:t>
      </w:r>
      <w:r w:rsidRPr="00C12972">
        <w:rPr>
          <w:rFonts w:ascii="Arial" w:hAnsi="Arial" w:cs="Arial"/>
          <w:b/>
          <w:sz w:val="44"/>
          <w:szCs w:val="44"/>
          <w:lang/>
        </w:rPr>
        <w:t xml:space="preserve"> ЛИГА ЦЕНТРАЛНЕ СРБИЈЕ</w:t>
      </w:r>
    </w:p>
    <w:p w:rsidR="004342D2" w:rsidRPr="00C12972" w:rsidRDefault="004342D2" w:rsidP="00434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b/>
          <w:sz w:val="44"/>
          <w:szCs w:val="44"/>
          <w:lang/>
        </w:rPr>
      </w:pPr>
      <w:r>
        <w:rPr>
          <w:rFonts w:ascii="Arial" w:hAnsi="Arial" w:cs="Arial"/>
          <w:b/>
          <w:sz w:val="44"/>
          <w:szCs w:val="44"/>
          <w:lang/>
        </w:rPr>
        <w:t>Запад и Исток</w:t>
      </w:r>
    </w:p>
    <w:p w:rsidR="004342D2" w:rsidRPr="007E75D1" w:rsidRDefault="004342D2" w:rsidP="004342D2">
      <w:pPr>
        <w:pStyle w:val="Heading2"/>
        <w:jc w:val="left"/>
        <w:rPr>
          <w:rFonts w:ascii="Arial" w:hAnsi="Arial" w:cs="Arial"/>
          <w:b/>
          <w:iCs/>
          <w:szCs w:val="28"/>
        </w:rPr>
      </w:pPr>
    </w:p>
    <w:p w:rsidR="004342D2" w:rsidRPr="007E75D1" w:rsidRDefault="004342D2" w:rsidP="004342D2">
      <w:pPr>
        <w:pStyle w:val="Heading2"/>
        <w:rPr>
          <w:rFonts w:ascii="Arial" w:hAnsi="Arial" w:cs="Arial"/>
          <w:b/>
          <w:iCs/>
          <w:sz w:val="56"/>
        </w:rPr>
      </w:pPr>
      <w:r w:rsidRPr="007E75D1">
        <w:rPr>
          <w:rFonts w:ascii="Arial" w:hAnsi="Arial" w:cs="Arial"/>
          <w:b/>
          <w:iCs/>
          <w:sz w:val="56"/>
        </w:rPr>
        <w:t>ОСНОВНИ САСТАВ</w:t>
      </w:r>
    </w:p>
    <w:p w:rsidR="004342D2" w:rsidRPr="003743A7" w:rsidRDefault="004342D2" w:rsidP="00434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  <w:sz w:val="28"/>
        </w:rPr>
      </w:pPr>
      <w:proofErr w:type="spellStart"/>
      <w:r w:rsidRPr="003743A7">
        <w:rPr>
          <w:rFonts w:ascii="Arial" w:hAnsi="Arial" w:cs="Arial"/>
          <w:b/>
          <w:sz w:val="28"/>
        </w:rPr>
        <w:t>Шаховски</w:t>
      </w:r>
      <w:proofErr w:type="spellEnd"/>
      <w:r w:rsidRPr="003743A7">
        <w:rPr>
          <w:rFonts w:ascii="Arial" w:hAnsi="Arial" w:cs="Arial"/>
          <w:b/>
          <w:sz w:val="28"/>
        </w:rPr>
        <w:t xml:space="preserve"> </w:t>
      </w:r>
      <w:proofErr w:type="spellStart"/>
      <w:r w:rsidRPr="003743A7">
        <w:rPr>
          <w:rFonts w:ascii="Arial" w:hAnsi="Arial" w:cs="Arial"/>
          <w:b/>
          <w:sz w:val="28"/>
        </w:rPr>
        <w:t>клуб</w:t>
      </w:r>
      <w:proofErr w:type="spellEnd"/>
    </w:p>
    <w:p w:rsidR="004342D2" w:rsidRDefault="004342D2" w:rsidP="00434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  <w:sz w:val="28"/>
          <w:lang w:val="sr-Cyrl-CS"/>
        </w:rPr>
      </w:pPr>
    </w:p>
    <w:p w:rsidR="004342D2" w:rsidRPr="007E75D1" w:rsidRDefault="004342D2" w:rsidP="00434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  <w:sz w:val="28"/>
          <w:lang w:val="sr-Cyrl-CS"/>
        </w:rPr>
      </w:pPr>
    </w:p>
    <w:p w:rsidR="004342D2" w:rsidRPr="007E75D1" w:rsidRDefault="004342D2" w:rsidP="004342D2">
      <w:pPr>
        <w:rPr>
          <w:rFonts w:ascii="Arial" w:hAnsi="Arial" w:cs="Arial"/>
          <w:b/>
          <w:sz w:val="28"/>
          <w:szCs w:val="28"/>
          <w:lang w:val="sr-Cyrl-CS"/>
        </w:rPr>
      </w:pPr>
      <w:r w:rsidRPr="003743A7">
        <w:rPr>
          <w:rFonts w:ascii="Arial" w:hAnsi="Arial" w:cs="Arial"/>
          <w:b/>
          <w:sz w:val="28"/>
        </w:rPr>
        <w:t xml:space="preserve"> </w:t>
      </w:r>
    </w:p>
    <w:tbl>
      <w:tblPr>
        <w:tblW w:w="10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74"/>
        <w:gridCol w:w="1473"/>
        <w:gridCol w:w="5021"/>
        <w:gridCol w:w="1440"/>
        <w:gridCol w:w="1255"/>
      </w:tblGrid>
      <w:tr w:rsidR="004342D2" w:rsidRPr="003743A7" w:rsidTr="004A115A">
        <w:tblPrEx>
          <w:tblCellMar>
            <w:top w:w="0" w:type="dxa"/>
            <w:bottom w:w="0" w:type="dxa"/>
          </w:tblCellMar>
        </w:tblPrEx>
        <w:tc>
          <w:tcPr>
            <w:tcW w:w="1174" w:type="dxa"/>
          </w:tcPr>
          <w:p w:rsidR="004342D2" w:rsidRPr="003743A7" w:rsidRDefault="004342D2" w:rsidP="004A115A">
            <w:pPr>
              <w:pStyle w:val="Heading1"/>
              <w:jc w:val="center"/>
              <w:rPr>
                <w:rFonts w:ascii="Arial" w:hAnsi="Arial" w:cs="Arial"/>
                <w:b/>
                <w:lang w:val="sr-Cyrl-CS"/>
              </w:rPr>
            </w:pPr>
          </w:p>
          <w:p w:rsidR="004342D2" w:rsidRPr="003743A7" w:rsidRDefault="004342D2" w:rsidP="004A115A">
            <w:pPr>
              <w:pStyle w:val="Heading1"/>
              <w:jc w:val="center"/>
              <w:rPr>
                <w:rFonts w:ascii="Arial" w:hAnsi="Arial" w:cs="Arial"/>
                <w:b/>
              </w:rPr>
            </w:pPr>
            <w:proofErr w:type="spellStart"/>
            <w:r w:rsidRPr="003743A7">
              <w:rPr>
                <w:rFonts w:ascii="Arial" w:hAnsi="Arial" w:cs="Arial"/>
                <w:b/>
              </w:rPr>
              <w:t>Табла</w:t>
            </w:r>
            <w:proofErr w:type="spellEnd"/>
          </w:p>
        </w:tc>
        <w:tc>
          <w:tcPr>
            <w:tcW w:w="1473" w:type="dxa"/>
          </w:tcPr>
          <w:p w:rsidR="004342D2" w:rsidRPr="003743A7" w:rsidRDefault="004342D2" w:rsidP="004A115A">
            <w:pPr>
              <w:pStyle w:val="Heading1"/>
              <w:rPr>
                <w:rFonts w:ascii="Arial" w:hAnsi="Arial" w:cs="Arial"/>
                <w:b/>
                <w:lang w:val="sr-Cyrl-CS"/>
              </w:rPr>
            </w:pPr>
            <w:proofErr w:type="spellStart"/>
            <w:r>
              <w:rPr>
                <w:rFonts w:ascii="Arial" w:hAnsi="Arial" w:cs="Arial"/>
                <w:b/>
              </w:rPr>
              <w:t>Ид</w:t>
            </w:r>
            <w:proofErr w:type="spellEnd"/>
            <w:r>
              <w:rPr>
                <w:rFonts w:ascii="Arial" w:hAnsi="Arial" w:cs="Arial"/>
                <w:b/>
                <w:lang w:val="sr-Cyrl-CS"/>
              </w:rPr>
              <w:t xml:space="preserve"> </w:t>
            </w:r>
            <w:r w:rsidRPr="003743A7">
              <w:rPr>
                <w:rFonts w:ascii="Arial" w:hAnsi="Arial" w:cs="Arial"/>
                <w:b/>
                <w:lang w:val="sr-Cyrl-CS"/>
              </w:rPr>
              <w:t>ФИДЕ</w:t>
            </w:r>
          </w:p>
        </w:tc>
        <w:tc>
          <w:tcPr>
            <w:tcW w:w="5021" w:type="dxa"/>
          </w:tcPr>
          <w:p w:rsidR="004342D2" w:rsidRPr="003743A7" w:rsidRDefault="004342D2" w:rsidP="004A115A">
            <w:pPr>
              <w:pStyle w:val="Heading1"/>
              <w:rPr>
                <w:rFonts w:ascii="Arial" w:hAnsi="Arial" w:cs="Arial"/>
                <w:b/>
              </w:rPr>
            </w:pPr>
          </w:p>
          <w:p w:rsidR="004342D2" w:rsidRPr="003743A7" w:rsidRDefault="004342D2" w:rsidP="004A115A">
            <w:pPr>
              <w:pStyle w:val="Heading1"/>
              <w:rPr>
                <w:rFonts w:ascii="Arial" w:hAnsi="Arial" w:cs="Arial"/>
                <w:b/>
                <w:lang w:val="sr-Cyrl-CS"/>
              </w:rPr>
            </w:pPr>
            <w:r w:rsidRPr="003743A7">
              <w:rPr>
                <w:rFonts w:ascii="Arial" w:hAnsi="Arial" w:cs="Arial"/>
                <w:b/>
                <w:lang w:val="sr-Cyrl-CS"/>
              </w:rPr>
              <w:t>Презиме и име</w:t>
            </w:r>
          </w:p>
        </w:tc>
        <w:tc>
          <w:tcPr>
            <w:tcW w:w="1440" w:type="dxa"/>
          </w:tcPr>
          <w:p w:rsidR="004342D2" w:rsidRPr="003743A7" w:rsidRDefault="004342D2" w:rsidP="004A115A">
            <w:pPr>
              <w:pStyle w:val="Heading1"/>
              <w:rPr>
                <w:rFonts w:ascii="Arial" w:hAnsi="Arial" w:cs="Arial"/>
                <w:b/>
                <w:lang w:val="sr-Cyrl-CS"/>
              </w:rPr>
            </w:pPr>
            <w:r w:rsidRPr="003743A7">
              <w:rPr>
                <w:rFonts w:ascii="Arial" w:hAnsi="Arial" w:cs="Arial"/>
                <w:b/>
                <w:lang w:val="sr-Cyrl-CS"/>
              </w:rPr>
              <w:t>Датум рођења</w:t>
            </w:r>
          </w:p>
        </w:tc>
        <w:tc>
          <w:tcPr>
            <w:tcW w:w="1255" w:type="dxa"/>
          </w:tcPr>
          <w:p w:rsidR="004342D2" w:rsidRPr="007E75D1" w:rsidRDefault="004342D2" w:rsidP="004A115A">
            <w:pPr>
              <w:pStyle w:val="Heading1"/>
              <w:rPr>
                <w:rFonts w:ascii="Arial" w:hAnsi="Arial" w:cs="Arial"/>
                <w:b/>
                <w:lang w:val="sr-Cyrl-CS"/>
              </w:rPr>
            </w:pPr>
            <w:r w:rsidRPr="003743A7">
              <w:rPr>
                <w:rFonts w:ascii="Arial" w:hAnsi="Arial" w:cs="Arial"/>
                <w:b/>
                <w:lang w:val="sr-Cyrl-CS"/>
              </w:rPr>
              <w:t>Тит</w:t>
            </w:r>
            <w:r>
              <w:rPr>
                <w:rFonts w:ascii="Arial" w:hAnsi="Arial" w:cs="Arial"/>
                <w:b/>
                <w:lang w:val="sr-Latn-CS"/>
              </w:rPr>
              <w:t>/</w:t>
            </w:r>
            <w:r>
              <w:rPr>
                <w:rFonts w:ascii="Arial" w:hAnsi="Arial" w:cs="Arial"/>
                <w:b/>
                <w:lang w:val="sr-Cyrl-CS"/>
              </w:rPr>
              <w:t>кат</w:t>
            </w:r>
          </w:p>
        </w:tc>
      </w:tr>
      <w:tr w:rsidR="004342D2" w:rsidRPr="003743A7" w:rsidTr="004A115A">
        <w:tblPrEx>
          <w:tblCellMar>
            <w:top w:w="0" w:type="dxa"/>
            <w:bottom w:w="0" w:type="dxa"/>
          </w:tblCellMar>
        </w:tblPrEx>
        <w:tc>
          <w:tcPr>
            <w:tcW w:w="1174" w:type="dxa"/>
          </w:tcPr>
          <w:p w:rsidR="004342D2" w:rsidRPr="004B0489" w:rsidRDefault="004342D2" w:rsidP="004A115A">
            <w:pPr>
              <w:pStyle w:val="Heading1"/>
              <w:rPr>
                <w:rFonts w:ascii="Arial" w:hAnsi="Arial" w:cs="Arial"/>
                <w:b/>
                <w:szCs w:val="28"/>
              </w:rPr>
            </w:pPr>
            <w:r w:rsidRPr="004B0489">
              <w:rPr>
                <w:rFonts w:ascii="Arial" w:hAnsi="Arial" w:cs="Arial"/>
                <w:b/>
                <w:szCs w:val="28"/>
              </w:rPr>
              <w:t>1.</w:t>
            </w:r>
          </w:p>
        </w:tc>
        <w:tc>
          <w:tcPr>
            <w:tcW w:w="1473" w:type="dxa"/>
          </w:tcPr>
          <w:p w:rsidR="004342D2" w:rsidRPr="007E75D1" w:rsidRDefault="004342D2" w:rsidP="004A115A">
            <w:pPr>
              <w:pStyle w:val="Heading1"/>
              <w:rPr>
                <w:rFonts w:ascii="Arial" w:hAnsi="Arial" w:cs="Arial"/>
                <w:b/>
                <w:sz w:val="42"/>
                <w:szCs w:val="42"/>
              </w:rPr>
            </w:pPr>
          </w:p>
        </w:tc>
        <w:tc>
          <w:tcPr>
            <w:tcW w:w="5021" w:type="dxa"/>
          </w:tcPr>
          <w:p w:rsidR="004342D2" w:rsidRPr="007E75D1" w:rsidRDefault="004342D2" w:rsidP="004A115A">
            <w:pPr>
              <w:pStyle w:val="Heading1"/>
              <w:rPr>
                <w:rFonts w:ascii="Arial" w:hAnsi="Arial" w:cs="Arial"/>
                <w:b/>
                <w:sz w:val="42"/>
                <w:szCs w:val="42"/>
              </w:rPr>
            </w:pPr>
          </w:p>
        </w:tc>
        <w:tc>
          <w:tcPr>
            <w:tcW w:w="1440" w:type="dxa"/>
          </w:tcPr>
          <w:p w:rsidR="004342D2" w:rsidRPr="007E75D1" w:rsidRDefault="004342D2" w:rsidP="004A115A">
            <w:pPr>
              <w:pStyle w:val="Heading1"/>
              <w:rPr>
                <w:rFonts w:ascii="Arial" w:hAnsi="Arial" w:cs="Arial"/>
                <w:b/>
                <w:sz w:val="42"/>
                <w:szCs w:val="42"/>
              </w:rPr>
            </w:pPr>
          </w:p>
        </w:tc>
        <w:tc>
          <w:tcPr>
            <w:tcW w:w="1255" w:type="dxa"/>
          </w:tcPr>
          <w:p w:rsidR="004342D2" w:rsidRPr="007E75D1" w:rsidRDefault="004342D2" w:rsidP="004A115A">
            <w:pPr>
              <w:pStyle w:val="Heading1"/>
              <w:rPr>
                <w:rFonts w:ascii="Arial" w:hAnsi="Arial" w:cs="Arial"/>
                <w:b/>
                <w:sz w:val="42"/>
                <w:szCs w:val="42"/>
              </w:rPr>
            </w:pPr>
          </w:p>
        </w:tc>
      </w:tr>
      <w:tr w:rsidR="004342D2" w:rsidRPr="003743A7" w:rsidTr="004A115A">
        <w:tblPrEx>
          <w:tblCellMar>
            <w:top w:w="0" w:type="dxa"/>
            <w:bottom w:w="0" w:type="dxa"/>
          </w:tblCellMar>
        </w:tblPrEx>
        <w:tc>
          <w:tcPr>
            <w:tcW w:w="1174" w:type="dxa"/>
          </w:tcPr>
          <w:p w:rsidR="004342D2" w:rsidRPr="004B0489" w:rsidRDefault="004342D2" w:rsidP="004A115A">
            <w:pPr>
              <w:pStyle w:val="Heading1"/>
              <w:rPr>
                <w:rFonts w:ascii="Arial" w:hAnsi="Arial" w:cs="Arial"/>
                <w:b/>
                <w:szCs w:val="28"/>
              </w:rPr>
            </w:pPr>
            <w:r w:rsidRPr="004B0489">
              <w:rPr>
                <w:rFonts w:ascii="Arial" w:hAnsi="Arial" w:cs="Arial"/>
                <w:b/>
                <w:szCs w:val="28"/>
              </w:rPr>
              <w:t>2.</w:t>
            </w:r>
          </w:p>
        </w:tc>
        <w:tc>
          <w:tcPr>
            <w:tcW w:w="1473" w:type="dxa"/>
          </w:tcPr>
          <w:p w:rsidR="004342D2" w:rsidRPr="007E75D1" w:rsidRDefault="004342D2" w:rsidP="004A115A">
            <w:pPr>
              <w:pStyle w:val="Heading1"/>
              <w:rPr>
                <w:rFonts w:ascii="Arial" w:hAnsi="Arial" w:cs="Arial"/>
                <w:b/>
                <w:sz w:val="42"/>
                <w:szCs w:val="42"/>
              </w:rPr>
            </w:pPr>
          </w:p>
        </w:tc>
        <w:tc>
          <w:tcPr>
            <w:tcW w:w="5021" w:type="dxa"/>
          </w:tcPr>
          <w:p w:rsidR="004342D2" w:rsidRPr="007E75D1" w:rsidRDefault="004342D2" w:rsidP="004A115A">
            <w:pPr>
              <w:pStyle w:val="Heading1"/>
              <w:rPr>
                <w:rFonts w:ascii="Arial" w:hAnsi="Arial" w:cs="Arial"/>
                <w:b/>
                <w:sz w:val="42"/>
                <w:szCs w:val="42"/>
              </w:rPr>
            </w:pPr>
          </w:p>
        </w:tc>
        <w:tc>
          <w:tcPr>
            <w:tcW w:w="1440" w:type="dxa"/>
          </w:tcPr>
          <w:p w:rsidR="004342D2" w:rsidRPr="007E75D1" w:rsidRDefault="004342D2" w:rsidP="004A115A">
            <w:pPr>
              <w:pStyle w:val="Heading1"/>
              <w:rPr>
                <w:rFonts w:ascii="Arial" w:hAnsi="Arial" w:cs="Arial"/>
                <w:b/>
                <w:sz w:val="42"/>
                <w:szCs w:val="42"/>
              </w:rPr>
            </w:pPr>
          </w:p>
        </w:tc>
        <w:tc>
          <w:tcPr>
            <w:tcW w:w="1255" w:type="dxa"/>
          </w:tcPr>
          <w:p w:rsidR="004342D2" w:rsidRPr="007E75D1" w:rsidRDefault="004342D2" w:rsidP="004A115A">
            <w:pPr>
              <w:pStyle w:val="Heading1"/>
              <w:rPr>
                <w:rFonts w:ascii="Arial" w:hAnsi="Arial" w:cs="Arial"/>
                <w:b/>
                <w:sz w:val="42"/>
                <w:szCs w:val="42"/>
              </w:rPr>
            </w:pPr>
          </w:p>
        </w:tc>
      </w:tr>
    </w:tbl>
    <w:p w:rsidR="004342D2" w:rsidRDefault="004342D2" w:rsidP="004342D2">
      <w:pPr>
        <w:pStyle w:val="Heading1"/>
        <w:rPr>
          <w:rFonts w:ascii="Arial" w:hAnsi="Arial" w:cs="Arial"/>
          <w:b/>
          <w:lang w:val="sr-Cyrl-CS"/>
        </w:rPr>
      </w:pPr>
    </w:p>
    <w:p w:rsidR="004342D2" w:rsidRPr="00726F74" w:rsidRDefault="004342D2" w:rsidP="004342D2">
      <w:pPr>
        <w:pStyle w:val="Heading1"/>
        <w:rPr>
          <w:rFonts w:ascii="Arial" w:hAnsi="Arial" w:cs="Arial"/>
          <w:b/>
        </w:rPr>
      </w:pPr>
      <w:proofErr w:type="spellStart"/>
      <w:r w:rsidRPr="00726F74">
        <w:rPr>
          <w:rFonts w:ascii="Arial" w:hAnsi="Arial" w:cs="Arial"/>
          <w:b/>
        </w:rPr>
        <w:t>Резерве</w:t>
      </w:r>
      <w:proofErr w:type="spellEnd"/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62"/>
        <w:gridCol w:w="1466"/>
        <w:gridCol w:w="5040"/>
        <w:gridCol w:w="1440"/>
        <w:gridCol w:w="1260"/>
      </w:tblGrid>
      <w:tr w:rsidR="004342D2" w:rsidRPr="003743A7" w:rsidTr="004A115A">
        <w:tblPrEx>
          <w:tblCellMar>
            <w:top w:w="0" w:type="dxa"/>
            <w:bottom w:w="0" w:type="dxa"/>
          </w:tblCellMar>
        </w:tblPrEx>
        <w:tc>
          <w:tcPr>
            <w:tcW w:w="1162" w:type="dxa"/>
          </w:tcPr>
          <w:p w:rsidR="004342D2" w:rsidRPr="00C12972" w:rsidRDefault="004342D2" w:rsidP="004A115A">
            <w:pPr>
              <w:rPr>
                <w:rFonts w:ascii="Arial" w:hAnsi="Arial" w:cs="Arial"/>
                <w:b/>
                <w:bCs/>
                <w:sz w:val="28"/>
              </w:rPr>
            </w:pPr>
            <w:r w:rsidRPr="003743A7">
              <w:rPr>
                <w:rFonts w:ascii="Arial" w:hAnsi="Arial" w:cs="Arial"/>
                <w:b/>
                <w:bCs/>
                <w:sz w:val="28"/>
              </w:rPr>
              <w:t>1.</w:t>
            </w:r>
            <w:r w:rsidRPr="003743A7">
              <w:rPr>
                <w:rFonts w:ascii="Arial" w:hAnsi="Arial" w:cs="Arial"/>
                <w:b/>
                <w:bCs/>
                <w:sz w:val="28"/>
                <w:lang w:val="sr-Cyrl-CS"/>
              </w:rPr>
              <w:t xml:space="preserve"> (</w:t>
            </w:r>
            <w:r>
              <w:rPr>
                <w:rFonts w:ascii="Arial" w:hAnsi="Arial" w:cs="Arial"/>
                <w:b/>
                <w:bCs/>
                <w:sz w:val="28"/>
                <w:lang/>
              </w:rPr>
              <w:t>3</w:t>
            </w:r>
            <w:r w:rsidRPr="003743A7">
              <w:rPr>
                <w:rFonts w:ascii="Arial" w:hAnsi="Arial" w:cs="Arial"/>
                <w:b/>
                <w:bCs/>
                <w:sz w:val="28"/>
                <w:lang w:val="sr-Cyrl-CS"/>
              </w:rPr>
              <w:t>)</w:t>
            </w:r>
          </w:p>
        </w:tc>
        <w:tc>
          <w:tcPr>
            <w:tcW w:w="1466" w:type="dxa"/>
          </w:tcPr>
          <w:p w:rsidR="004342D2" w:rsidRPr="007E75D1" w:rsidRDefault="004342D2" w:rsidP="004A115A">
            <w:pPr>
              <w:rPr>
                <w:rFonts w:ascii="Arial" w:hAnsi="Arial" w:cs="Arial"/>
                <w:b/>
                <w:sz w:val="42"/>
                <w:szCs w:val="42"/>
              </w:rPr>
            </w:pPr>
          </w:p>
        </w:tc>
        <w:tc>
          <w:tcPr>
            <w:tcW w:w="5040" w:type="dxa"/>
          </w:tcPr>
          <w:p w:rsidR="004342D2" w:rsidRPr="007E75D1" w:rsidRDefault="004342D2" w:rsidP="004A115A">
            <w:pPr>
              <w:rPr>
                <w:rFonts w:ascii="Arial" w:hAnsi="Arial" w:cs="Arial"/>
                <w:b/>
                <w:sz w:val="42"/>
                <w:szCs w:val="42"/>
              </w:rPr>
            </w:pPr>
          </w:p>
        </w:tc>
        <w:tc>
          <w:tcPr>
            <w:tcW w:w="1440" w:type="dxa"/>
          </w:tcPr>
          <w:p w:rsidR="004342D2" w:rsidRPr="007E75D1" w:rsidRDefault="004342D2" w:rsidP="004A115A">
            <w:pPr>
              <w:rPr>
                <w:rFonts w:ascii="Arial" w:hAnsi="Arial" w:cs="Arial"/>
                <w:b/>
                <w:sz w:val="42"/>
                <w:szCs w:val="42"/>
              </w:rPr>
            </w:pPr>
          </w:p>
        </w:tc>
        <w:tc>
          <w:tcPr>
            <w:tcW w:w="1260" w:type="dxa"/>
          </w:tcPr>
          <w:p w:rsidR="004342D2" w:rsidRPr="007E75D1" w:rsidRDefault="004342D2" w:rsidP="004A115A">
            <w:pPr>
              <w:rPr>
                <w:rFonts w:ascii="Arial" w:hAnsi="Arial" w:cs="Arial"/>
                <w:b/>
                <w:sz w:val="42"/>
                <w:szCs w:val="42"/>
              </w:rPr>
            </w:pPr>
          </w:p>
        </w:tc>
      </w:tr>
      <w:tr w:rsidR="004342D2" w:rsidRPr="003743A7" w:rsidTr="004A115A">
        <w:tblPrEx>
          <w:tblCellMar>
            <w:top w:w="0" w:type="dxa"/>
            <w:bottom w:w="0" w:type="dxa"/>
          </w:tblCellMar>
        </w:tblPrEx>
        <w:tc>
          <w:tcPr>
            <w:tcW w:w="1162" w:type="dxa"/>
          </w:tcPr>
          <w:p w:rsidR="004342D2" w:rsidRPr="003743A7" w:rsidRDefault="004342D2" w:rsidP="004A115A">
            <w:pPr>
              <w:rPr>
                <w:rFonts w:ascii="Arial" w:hAnsi="Arial" w:cs="Arial"/>
                <w:b/>
                <w:bCs/>
                <w:sz w:val="28"/>
                <w:lang w:val="sr-Cyrl-CS"/>
              </w:rPr>
            </w:pPr>
            <w:r w:rsidRPr="003743A7">
              <w:rPr>
                <w:rFonts w:ascii="Arial" w:hAnsi="Arial" w:cs="Arial"/>
                <w:b/>
                <w:bCs/>
                <w:sz w:val="28"/>
              </w:rPr>
              <w:t>2.</w:t>
            </w:r>
            <w:r w:rsidRPr="003743A7">
              <w:rPr>
                <w:rFonts w:ascii="Arial" w:hAnsi="Arial" w:cs="Arial"/>
                <w:b/>
                <w:bCs/>
                <w:sz w:val="28"/>
                <w:lang w:val="sr-Cyrl-CS"/>
              </w:rPr>
              <w:t xml:space="preserve"> (</w:t>
            </w:r>
            <w:r>
              <w:rPr>
                <w:rFonts w:ascii="Arial" w:hAnsi="Arial" w:cs="Arial"/>
                <w:b/>
                <w:bCs/>
                <w:sz w:val="28"/>
                <w:lang/>
              </w:rPr>
              <w:t>4</w:t>
            </w:r>
            <w:r w:rsidRPr="003743A7">
              <w:rPr>
                <w:rFonts w:ascii="Arial" w:hAnsi="Arial" w:cs="Arial"/>
                <w:b/>
                <w:bCs/>
                <w:sz w:val="28"/>
                <w:lang w:val="sr-Cyrl-CS"/>
              </w:rPr>
              <w:t>)</w:t>
            </w:r>
          </w:p>
        </w:tc>
        <w:tc>
          <w:tcPr>
            <w:tcW w:w="1466" w:type="dxa"/>
          </w:tcPr>
          <w:p w:rsidR="004342D2" w:rsidRPr="007E75D1" w:rsidRDefault="004342D2" w:rsidP="004A115A">
            <w:pPr>
              <w:rPr>
                <w:rFonts w:ascii="Arial" w:hAnsi="Arial" w:cs="Arial"/>
                <w:b/>
                <w:sz w:val="42"/>
                <w:szCs w:val="42"/>
              </w:rPr>
            </w:pPr>
          </w:p>
        </w:tc>
        <w:tc>
          <w:tcPr>
            <w:tcW w:w="5040" w:type="dxa"/>
          </w:tcPr>
          <w:p w:rsidR="004342D2" w:rsidRPr="007E75D1" w:rsidRDefault="004342D2" w:rsidP="004A115A">
            <w:pPr>
              <w:rPr>
                <w:rFonts w:ascii="Arial" w:hAnsi="Arial" w:cs="Arial"/>
                <w:b/>
                <w:sz w:val="42"/>
                <w:szCs w:val="42"/>
              </w:rPr>
            </w:pPr>
          </w:p>
        </w:tc>
        <w:tc>
          <w:tcPr>
            <w:tcW w:w="1440" w:type="dxa"/>
          </w:tcPr>
          <w:p w:rsidR="004342D2" w:rsidRPr="007E75D1" w:rsidRDefault="004342D2" w:rsidP="004A115A">
            <w:pPr>
              <w:rPr>
                <w:rFonts w:ascii="Arial" w:hAnsi="Arial" w:cs="Arial"/>
                <w:b/>
                <w:sz w:val="42"/>
                <w:szCs w:val="42"/>
              </w:rPr>
            </w:pPr>
          </w:p>
        </w:tc>
        <w:tc>
          <w:tcPr>
            <w:tcW w:w="1260" w:type="dxa"/>
          </w:tcPr>
          <w:p w:rsidR="004342D2" w:rsidRPr="007E75D1" w:rsidRDefault="004342D2" w:rsidP="004A115A">
            <w:pPr>
              <w:rPr>
                <w:rFonts w:ascii="Arial" w:hAnsi="Arial" w:cs="Arial"/>
                <w:b/>
                <w:sz w:val="42"/>
                <w:szCs w:val="42"/>
              </w:rPr>
            </w:pPr>
          </w:p>
        </w:tc>
      </w:tr>
    </w:tbl>
    <w:p w:rsidR="004342D2" w:rsidRPr="007E75D1" w:rsidRDefault="004342D2" w:rsidP="004342D2">
      <w:pPr>
        <w:rPr>
          <w:rFonts w:ascii="Arial" w:hAnsi="Arial" w:cs="Arial"/>
          <w:b/>
          <w:sz w:val="28"/>
          <w:szCs w:val="28"/>
          <w:lang w:val="sr-Cyrl-CS"/>
        </w:rPr>
      </w:pPr>
      <w:r w:rsidRPr="007E75D1">
        <w:rPr>
          <w:rFonts w:ascii="Arial" w:hAnsi="Arial" w:cs="Arial"/>
          <w:b/>
          <w:sz w:val="28"/>
          <w:szCs w:val="28"/>
          <w:lang w:val="sr-Latn-CS"/>
        </w:rPr>
        <w:t xml:space="preserve"> </w:t>
      </w:r>
    </w:p>
    <w:p w:rsidR="004342D2" w:rsidRPr="007E75D1" w:rsidRDefault="004342D2" w:rsidP="004342D2">
      <w:pPr>
        <w:rPr>
          <w:rFonts w:ascii="Arial" w:hAnsi="Arial" w:cs="Arial"/>
          <w:b/>
          <w:sz w:val="28"/>
          <w:szCs w:val="28"/>
          <w:lang w:val="ru-RU"/>
        </w:rPr>
      </w:pPr>
      <w:r w:rsidRPr="007E75D1">
        <w:rPr>
          <w:rFonts w:ascii="Arial" w:hAnsi="Arial" w:cs="Arial"/>
          <w:b/>
          <w:sz w:val="28"/>
          <w:szCs w:val="28"/>
          <w:lang w:val="ru-RU"/>
        </w:rPr>
        <w:tab/>
      </w:r>
    </w:p>
    <w:p w:rsidR="004342D2" w:rsidRPr="004B0489" w:rsidRDefault="004342D2" w:rsidP="00434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lang w:val="ru-RU"/>
        </w:rPr>
      </w:pPr>
      <w:r w:rsidRPr="004B0489">
        <w:rPr>
          <w:rFonts w:ascii="Arial" w:hAnsi="Arial" w:cs="Arial"/>
          <w:b/>
          <w:sz w:val="28"/>
          <w:lang w:val="ru-RU"/>
        </w:rPr>
        <w:t xml:space="preserve">Капитен </w:t>
      </w:r>
      <w:r>
        <w:rPr>
          <w:rFonts w:ascii="Arial" w:hAnsi="Arial" w:cs="Arial"/>
          <w:b/>
          <w:sz w:val="28"/>
          <w:lang w:val="ru-RU"/>
        </w:rPr>
        <w:tab/>
      </w:r>
      <w:r>
        <w:rPr>
          <w:rFonts w:ascii="Arial" w:hAnsi="Arial" w:cs="Arial"/>
          <w:b/>
          <w:sz w:val="28"/>
          <w:lang w:val="ru-RU"/>
        </w:rPr>
        <w:tab/>
      </w:r>
      <w:r>
        <w:rPr>
          <w:rFonts w:ascii="Arial" w:hAnsi="Arial" w:cs="Arial"/>
          <w:b/>
          <w:sz w:val="28"/>
          <w:lang w:val="ru-RU"/>
        </w:rPr>
        <w:tab/>
      </w:r>
      <w:r w:rsidRPr="004B0489">
        <w:rPr>
          <w:rFonts w:ascii="Arial" w:hAnsi="Arial" w:cs="Arial"/>
          <w:b/>
          <w:sz w:val="28"/>
          <w:lang w:val="ru-RU"/>
        </w:rPr>
        <w:t>Име и презиме</w:t>
      </w:r>
      <w:r>
        <w:rPr>
          <w:rFonts w:ascii="Arial" w:hAnsi="Arial" w:cs="Arial"/>
          <w:b/>
          <w:sz w:val="28"/>
          <w:lang w:val="ru-RU"/>
        </w:rPr>
        <w:t xml:space="preserve"> </w:t>
      </w:r>
      <w:r>
        <w:rPr>
          <w:rFonts w:ascii="Arial" w:hAnsi="Arial" w:cs="Arial"/>
          <w:b/>
          <w:sz w:val="28"/>
          <w:lang w:val="ru-RU"/>
        </w:rPr>
        <w:tab/>
      </w:r>
      <w:r>
        <w:rPr>
          <w:rFonts w:ascii="Arial" w:hAnsi="Arial" w:cs="Arial"/>
          <w:b/>
          <w:sz w:val="28"/>
          <w:lang w:val="ru-RU"/>
        </w:rPr>
        <w:tab/>
      </w:r>
      <w:r>
        <w:rPr>
          <w:rFonts w:ascii="Arial" w:hAnsi="Arial" w:cs="Arial"/>
          <w:b/>
          <w:sz w:val="28"/>
          <w:lang w:val="ru-RU"/>
        </w:rPr>
        <w:tab/>
      </w:r>
      <w:r>
        <w:rPr>
          <w:rFonts w:ascii="Arial" w:hAnsi="Arial" w:cs="Arial"/>
          <w:b/>
          <w:sz w:val="28"/>
          <w:lang w:val="ru-RU"/>
        </w:rPr>
        <w:tab/>
      </w:r>
      <w:r>
        <w:rPr>
          <w:rFonts w:ascii="Arial" w:hAnsi="Arial" w:cs="Arial"/>
          <w:b/>
          <w:sz w:val="28"/>
          <w:lang w:val="ru-RU"/>
        </w:rPr>
        <w:tab/>
      </w:r>
      <w:r w:rsidRPr="004B0489">
        <w:rPr>
          <w:rFonts w:ascii="Arial" w:hAnsi="Arial" w:cs="Arial"/>
          <w:b/>
          <w:sz w:val="28"/>
          <w:lang w:val="ru-RU"/>
        </w:rPr>
        <w:t>Потпис</w:t>
      </w:r>
    </w:p>
    <w:p w:rsidR="004342D2" w:rsidRPr="009B01EE" w:rsidRDefault="004342D2" w:rsidP="00434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lang w:val="sr-Latn-CS"/>
        </w:rPr>
      </w:pPr>
    </w:p>
    <w:p w:rsidR="004342D2" w:rsidRDefault="004342D2" w:rsidP="00434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lang w:val="sr-Cyrl-CS"/>
        </w:rPr>
      </w:pPr>
      <w:r w:rsidRPr="004B0489">
        <w:rPr>
          <w:rFonts w:ascii="Arial" w:hAnsi="Arial" w:cs="Arial"/>
          <w:b/>
          <w:sz w:val="28"/>
          <w:lang w:val="ru-RU"/>
        </w:rPr>
        <w:t>Контакт телефони</w:t>
      </w:r>
    </w:p>
    <w:p w:rsidR="004342D2" w:rsidRPr="009B01EE" w:rsidRDefault="004342D2" w:rsidP="00434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lang w:val="sr-Latn-CS"/>
        </w:rPr>
      </w:pPr>
    </w:p>
    <w:p w:rsidR="004342D2" w:rsidRDefault="004342D2" w:rsidP="00434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lang w:val="ru-RU"/>
        </w:rPr>
      </w:pPr>
      <w:r w:rsidRPr="004B0489">
        <w:rPr>
          <w:rFonts w:ascii="Arial" w:hAnsi="Arial" w:cs="Arial"/>
          <w:b/>
          <w:sz w:val="28"/>
          <w:lang w:val="ru-RU"/>
        </w:rPr>
        <w:t xml:space="preserve">Заменик </w:t>
      </w:r>
      <w:r>
        <w:rPr>
          <w:rFonts w:ascii="Arial" w:hAnsi="Arial" w:cs="Arial"/>
          <w:b/>
          <w:sz w:val="28"/>
          <w:lang w:val="ru-RU"/>
        </w:rPr>
        <w:tab/>
      </w:r>
      <w:r>
        <w:rPr>
          <w:rFonts w:ascii="Arial" w:hAnsi="Arial" w:cs="Arial"/>
          <w:b/>
          <w:sz w:val="28"/>
          <w:lang w:val="ru-RU"/>
        </w:rPr>
        <w:tab/>
      </w:r>
      <w:r>
        <w:rPr>
          <w:rFonts w:ascii="Arial" w:hAnsi="Arial" w:cs="Arial"/>
          <w:b/>
          <w:sz w:val="28"/>
          <w:lang w:val="ru-RU"/>
        </w:rPr>
        <w:tab/>
      </w:r>
      <w:r w:rsidRPr="004B0489">
        <w:rPr>
          <w:rFonts w:ascii="Arial" w:hAnsi="Arial" w:cs="Arial"/>
          <w:b/>
          <w:sz w:val="28"/>
          <w:lang w:val="ru-RU"/>
        </w:rPr>
        <w:t>Име и презиме</w:t>
      </w:r>
      <w:r>
        <w:rPr>
          <w:rFonts w:ascii="Arial" w:hAnsi="Arial" w:cs="Arial"/>
          <w:b/>
          <w:sz w:val="28"/>
          <w:lang w:val="ru-RU"/>
        </w:rPr>
        <w:t xml:space="preserve"> </w:t>
      </w:r>
      <w:r>
        <w:rPr>
          <w:rFonts w:ascii="Arial" w:hAnsi="Arial" w:cs="Arial"/>
          <w:b/>
          <w:sz w:val="28"/>
          <w:lang w:val="ru-RU"/>
        </w:rPr>
        <w:tab/>
      </w:r>
      <w:r>
        <w:rPr>
          <w:rFonts w:ascii="Arial" w:hAnsi="Arial" w:cs="Arial"/>
          <w:b/>
          <w:sz w:val="28"/>
          <w:lang w:val="ru-RU"/>
        </w:rPr>
        <w:tab/>
      </w:r>
      <w:r>
        <w:rPr>
          <w:rFonts w:ascii="Arial" w:hAnsi="Arial" w:cs="Arial"/>
          <w:b/>
          <w:sz w:val="28"/>
          <w:lang w:val="ru-RU"/>
        </w:rPr>
        <w:tab/>
      </w:r>
      <w:r>
        <w:rPr>
          <w:rFonts w:ascii="Arial" w:hAnsi="Arial" w:cs="Arial"/>
          <w:b/>
          <w:sz w:val="28"/>
          <w:lang w:val="ru-RU"/>
        </w:rPr>
        <w:tab/>
      </w:r>
      <w:r>
        <w:rPr>
          <w:rFonts w:ascii="Arial" w:hAnsi="Arial" w:cs="Arial"/>
          <w:b/>
          <w:sz w:val="28"/>
          <w:lang w:val="ru-RU"/>
        </w:rPr>
        <w:tab/>
      </w:r>
    </w:p>
    <w:p w:rsidR="004342D2" w:rsidRDefault="004342D2" w:rsidP="00434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lang w:val="ru-RU"/>
        </w:rPr>
      </w:pPr>
    </w:p>
    <w:p w:rsidR="00397497" w:rsidRPr="004342D2" w:rsidRDefault="00397497"/>
    <w:sectPr w:rsidR="00397497" w:rsidRPr="004342D2" w:rsidSect="00394D83">
      <w:pgSz w:w="11909" w:h="16834" w:code="9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Cirilica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4342D2"/>
    <w:rsid w:val="002959B2"/>
    <w:rsid w:val="00397497"/>
    <w:rsid w:val="004342D2"/>
    <w:rsid w:val="00AA12FB"/>
    <w:rsid w:val="00C64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342D2"/>
    <w:pPr>
      <w:keepNext/>
      <w:outlineLvl w:val="0"/>
    </w:pPr>
    <w:rPr>
      <w:rFonts w:ascii="Arial Cirilica" w:hAnsi="Arial Cirilica"/>
      <w:sz w:val="28"/>
    </w:rPr>
  </w:style>
  <w:style w:type="paragraph" w:styleId="Heading2">
    <w:name w:val="heading 2"/>
    <w:basedOn w:val="Normal"/>
    <w:next w:val="Normal"/>
    <w:link w:val="Heading2Char"/>
    <w:qFormat/>
    <w:rsid w:val="004342D2"/>
    <w:pPr>
      <w:keepNext/>
      <w:jc w:val="center"/>
      <w:outlineLvl w:val="1"/>
    </w:pPr>
    <w:rPr>
      <w:rFonts w:ascii="Arial Cirilica" w:hAnsi="Arial Cirilic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342D2"/>
    <w:rPr>
      <w:rFonts w:ascii="Arial Cirilica" w:eastAsia="Times New Roman" w:hAnsi="Arial Cirilica" w:cs="Times New Roman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4342D2"/>
    <w:rPr>
      <w:rFonts w:ascii="Arial Cirilica" w:eastAsia="Times New Roman" w:hAnsi="Arial Cirilica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2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2D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MICKO</dc:creator>
  <cp:lastModifiedBy>MICKO</cp:lastModifiedBy>
  <cp:revision>2</cp:revision>
  <dcterms:created xsi:type="dcterms:W3CDTF">2018-10-22T07:54:00Z</dcterms:created>
  <dcterms:modified xsi:type="dcterms:W3CDTF">2018-10-22T08:00:00Z</dcterms:modified>
</cp:coreProperties>
</file>